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1C93" w14:textId="78E7238B" w:rsidR="00AA5792" w:rsidRDefault="00FF4EF0">
      <w:pPr>
        <w:spacing w:after="0"/>
        <w:jc w:val="center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Registration Form </w:t>
      </w:r>
    </w:p>
    <w:p w14:paraId="696C1734" w14:textId="77777777" w:rsidR="00AA5792" w:rsidRDefault="00AA5792">
      <w:pPr>
        <w:tabs>
          <w:tab w:val="left" w:pos="1674"/>
        </w:tabs>
        <w:rPr>
          <w:sz w:val="24"/>
          <w:szCs w:val="24"/>
        </w:rPr>
      </w:pPr>
    </w:p>
    <w:p w14:paraId="72C323FE" w14:textId="77777777" w:rsidR="00AA5792" w:rsidRDefault="00FF4EF0">
      <w:pPr>
        <w:tabs>
          <w:tab w:val="left" w:pos="1674"/>
        </w:tabs>
        <w:rPr>
          <w:sz w:val="24"/>
          <w:szCs w:val="24"/>
        </w:rPr>
      </w:pPr>
      <w:r>
        <w:rPr>
          <w:b/>
          <w:sz w:val="24"/>
          <w:szCs w:val="24"/>
        </w:rPr>
        <w:t>Surname: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348BC03" w14:textId="77777777" w:rsidR="00AA5792" w:rsidRDefault="00FF4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</w:tabs>
        <w:spacing w:after="60" w:line="259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Affiliation: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86198ED" w14:textId="77777777" w:rsidR="00AA5792" w:rsidRDefault="00AA5792">
      <w:pPr>
        <w:tabs>
          <w:tab w:val="left" w:pos="1674"/>
        </w:tabs>
        <w:rPr>
          <w:sz w:val="24"/>
          <w:szCs w:val="24"/>
        </w:rPr>
      </w:pPr>
    </w:p>
    <w:p w14:paraId="3334B422" w14:textId="77777777" w:rsidR="00AA5792" w:rsidRDefault="00FF4EF0">
      <w:pPr>
        <w:tabs>
          <w:tab w:val="left" w:pos="1674"/>
        </w:tabs>
        <w:rPr>
          <w:sz w:val="24"/>
          <w:szCs w:val="24"/>
        </w:rPr>
      </w:pPr>
      <w:r>
        <w:rPr>
          <w:b/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Date of birth:</w:t>
      </w:r>
      <w:r>
        <w:rPr>
          <w:sz w:val="24"/>
          <w:szCs w:val="24"/>
        </w:rPr>
        <w:t xml:space="preserve"> </w:t>
      </w:r>
    </w:p>
    <w:p w14:paraId="07EF55BF" w14:textId="77777777" w:rsidR="00AA5792" w:rsidRDefault="00FF4EF0">
      <w:pPr>
        <w:tabs>
          <w:tab w:val="left" w:pos="1674"/>
        </w:tabs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</w:p>
    <w:p w14:paraId="03B92841" w14:textId="77777777" w:rsidR="00AA5792" w:rsidRDefault="00FF4EF0">
      <w:pPr>
        <w:tabs>
          <w:tab w:val="left" w:pos="167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Fiscal code/VAT number: </w:t>
      </w:r>
    </w:p>
    <w:p w14:paraId="7149EB00" w14:textId="77777777" w:rsidR="00AA5792" w:rsidRDefault="00AA5792">
      <w:pPr>
        <w:tabs>
          <w:tab w:val="left" w:pos="1674"/>
        </w:tabs>
        <w:rPr>
          <w:sz w:val="24"/>
          <w:szCs w:val="24"/>
        </w:rPr>
      </w:pP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848"/>
        <w:gridCol w:w="1696"/>
        <w:gridCol w:w="2126"/>
      </w:tblGrid>
      <w:tr w:rsidR="00153D09" w14:paraId="4A54FEC7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3FEDAECA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C5764E2" w14:textId="14919C88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Before 11/03</w:t>
            </w:r>
          </w:p>
        </w:tc>
        <w:tc>
          <w:tcPr>
            <w:tcW w:w="1696" w:type="dxa"/>
          </w:tcPr>
          <w:p w14:paraId="4ACE7AE9" w14:textId="47B4A9B4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After 11/03</w:t>
            </w:r>
          </w:p>
        </w:tc>
        <w:tc>
          <w:tcPr>
            <w:tcW w:w="2126" w:type="dxa"/>
            <w:shd w:val="clear" w:color="auto" w:fill="auto"/>
          </w:tcPr>
          <w:p w14:paraId="5FC60259" w14:textId="25B5CEE2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</w:p>
        </w:tc>
      </w:tr>
      <w:tr w:rsidR="00153D09" w14:paraId="35BF95E3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3BC95157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– </w:t>
            </w:r>
            <w:proofErr w:type="spellStart"/>
            <w:r>
              <w:rPr>
                <w:sz w:val="24"/>
                <w:szCs w:val="24"/>
              </w:rPr>
              <w:t>AiMagn</w:t>
            </w:r>
            <w:proofErr w:type="spellEnd"/>
            <w:r>
              <w:rPr>
                <w:sz w:val="24"/>
                <w:szCs w:val="24"/>
              </w:rPr>
              <w:t xml:space="preserve"> member 2022</w:t>
            </w:r>
            <w:r>
              <w:rPr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848" w:type="dxa"/>
          </w:tcPr>
          <w:p w14:paraId="354257A3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220 €</w:t>
            </w:r>
          </w:p>
        </w:tc>
        <w:tc>
          <w:tcPr>
            <w:tcW w:w="1696" w:type="dxa"/>
          </w:tcPr>
          <w:p w14:paraId="42BEDBDE" w14:textId="07423DC0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270 €</w:t>
            </w:r>
          </w:p>
        </w:tc>
        <w:tc>
          <w:tcPr>
            <w:tcW w:w="2126" w:type="dxa"/>
            <w:shd w:val="clear" w:color="auto" w:fill="auto"/>
          </w:tcPr>
          <w:p w14:paraId="4D28EAAC" w14:textId="6E4E0912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  <w:tr w:rsidR="00153D09" w14:paraId="0BAB9236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11E5F14C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</w:tc>
        <w:tc>
          <w:tcPr>
            <w:tcW w:w="1848" w:type="dxa"/>
          </w:tcPr>
          <w:p w14:paraId="3D669D31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270 €</w:t>
            </w:r>
          </w:p>
        </w:tc>
        <w:tc>
          <w:tcPr>
            <w:tcW w:w="1696" w:type="dxa"/>
          </w:tcPr>
          <w:p w14:paraId="091F579A" w14:textId="498F1A88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320 €</w:t>
            </w:r>
          </w:p>
        </w:tc>
        <w:tc>
          <w:tcPr>
            <w:tcW w:w="2126" w:type="dxa"/>
            <w:shd w:val="clear" w:color="auto" w:fill="auto"/>
          </w:tcPr>
          <w:p w14:paraId="24A93D90" w14:textId="2F05B5E1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  <w:tr w:rsidR="00153D09" w14:paraId="1C23E030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5014CD60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Student*- </w:t>
            </w:r>
            <w:proofErr w:type="spellStart"/>
            <w:r>
              <w:rPr>
                <w:sz w:val="24"/>
                <w:szCs w:val="24"/>
              </w:rPr>
              <w:t>AiMagn</w:t>
            </w:r>
            <w:proofErr w:type="spellEnd"/>
            <w:r>
              <w:rPr>
                <w:sz w:val="24"/>
                <w:szCs w:val="24"/>
              </w:rPr>
              <w:t xml:space="preserve"> member 2022</w:t>
            </w:r>
            <w:r>
              <w:rPr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848" w:type="dxa"/>
          </w:tcPr>
          <w:p w14:paraId="4917B8B6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150 €</w:t>
            </w:r>
          </w:p>
        </w:tc>
        <w:tc>
          <w:tcPr>
            <w:tcW w:w="1696" w:type="dxa"/>
          </w:tcPr>
          <w:p w14:paraId="7C3D5DBF" w14:textId="2216BF21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200 €</w:t>
            </w:r>
          </w:p>
        </w:tc>
        <w:tc>
          <w:tcPr>
            <w:tcW w:w="2126" w:type="dxa"/>
            <w:shd w:val="clear" w:color="auto" w:fill="auto"/>
          </w:tcPr>
          <w:p w14:paraId="2E15F9FB" w14:textId="127060C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  <w:tr w:rsidR="00153D09" w14:paraId="0A197D4C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275C4849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Student*</w:t>
            </w:r>
          </w:p>
        </w:tc>
        <w:tc>
          <w:tcPr>
            <w:tcW w:w="1848" w:type="dxa"/>
          </w:tcPr>
          <w:p w14:paraId="1A4DF0DD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180 €</w:t>
            </w:r>
          </w:p>
        </w:tc>
        <w:tc>
          <w:tcPr>
            <w:tcW w:w="1696" w:type="dxa"/>
          </w:tcPr>
          <w:p w14:paraId="65B8A352" w14:textId="607EBB5F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230 €</w:t>
            </w:r>
          </w:p>
        </w:tc>
        <w:tc>
          <w:tcPr>
            <w:tcW w:w="2126" w:type="dxa"/>
            <w:shd w:val="clear" w:color="auto" w:fill="auto"/>
          </w:tcPr>
          <w:p w14:paraId="3B1E07AE" w14:textId="59427613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  <w:tr w:rsidR="00153D09" w14:paraId="2742D8EB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32CD2FC9" w14:textId="40C94BC7" w:rsidR="00153D09" w:rsidRDefault="00153D09">
            <w:pPr>
              <w:tabs>
                <w:tab w:val="left" w:pos="167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Organizing Committee</w:t>
            </w:r>
          </w:p>
        </w:tc>
        <w:tc>
          <w:tcPr>
            <w:tcW w:w="1848" w:type="dxa"/>
          </w:tcPr>
          <w:p w14:paraId="04AF062B" w14:textId="1E1D0CB3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0 €</w:t>
            </w:r>
          </w:p>
        </w:tc>
        <w:tc>
          <w:tcPr>
            <w:tcW w:w="1696" w:type="dxa"/>
          </w:tcPr>
          <w:p w14:paraId="7E930CEF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8C526C" w14:textId="775E7A9F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  <w:tr w:rsidR="00153D09" w14:paraId="21B90D09" w14:textId="77777777" w:rsidTr="00153D09">
        <w:trPr>
          <w:jc w:val="center"/>
        </w:trPr>
        <w:tc>
          <w:tcPr>
            <w:tcW w:w="4106" w:type="dxa"/>
            <w:shd w:val="clear" w:color="auto" w:fill="auto"/>
          </w:tcPr>
          <w:p w14:paraId="33B63016" w14:textId="7EC06020" w:rsidR="00153D09" w:rsidRPr="0043109E" w:rsidRDefault="00153D09">
            <w:pPr>
              <w:tabs>
                <w:tab w:val="left" w:pos="1674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3109E">
              <w:rPr>
                <w:b/>
                <w:bCs/>
                <w:sz w:val="24"/>
                <w:szCs w:val="24"/>
              </w:rPr>
              <w:t>Social Dinner</w:t>
            </w:r>
          </w:p>
        </w:tc>
        <w:tc>
          <w:tcPr>
            <w:tcW w:w="1848" w:type="dxa"/>
          </w:tcPr>
          <w:p w14:paraId="6F5F7C94" w14:textId="5877E6FF" w:rsidR="00153D09" w:rsidRPr="0043109E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b/>
                <w:bCs/>
                <w:sz w:val="24"/>
                <w:szCs w:val="24"/>
              </w:rPr>
            </w:pPr>
            <w:r w:rsidRPr="0043109E">
              <w:rPr>
                <w:rFonts w:ascii="Cambria Math" w:eastAsia="Cambria Math" w:hAnsi="Cambria Math" w:cs="Cambria Math"/>
                <w:b/>
                <w:bCs/>
                <w:sz w:val="24"/>
                <w:szCs w:val="24"/>
              </w:rPr>
              <w:t>50 €</w:t>
            </w:r>
          </w:p>
        </w:tc>
        <w:tc>
          <w:tcPr>
            <w:tcW w:w="1696" w:type="dxa"/>
          </w:tcPr>
          <w:p w14:paraId="20D26F46" w14:textId="77777777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3B29A2" w14:textId="6A6431AB" w:rsidR="00153D09" w:rsidRDefault="00153D09">
            <w:pPr>
              <w:tabs>
                <w:tab w:val="left" w:pos="1674"/>
              </w:tabs>
              <w:spacing w:after="0" w:line="240" w:lineRule="auto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⧠</w:t>
            </w:r>
          </w:p>
        </w:tc>
      </w:tr>
    </w:tbl>
    <w:p w14:paraId="0EE89358" w14:textId="77777777" w:rsidR="00AA5792" w:rsidRDefault="00AA5792">
      <w:pPr>
        <w:tabs>
          <w:tab w:val="left" w:pos="1674"/>
        </w:tabs>
        <w:rPr>
          <w:sz w:val="24"/>
          <w:szCs w:val="24"/>
        </w:rPr>
      </w:pPr>
    </w:p>
    <w:p w14:paraId="0B695C6E" w14:textId="41052319" w:rsidR="00AA5792" w:rsidRDefault="00FF4EF0">
      <w:pPr>
        <w:tabs>
          <w:tab w:val="left" w:pos="1674"/>
        </w:tabs>
        <w:spacing w:line="240" w:lineRule="auto"/>
        <w:ind w:left="566" w:right="559"/>
        <w:rPr>
          <w:sz w:val="24"/>
          <w:szCs w:val="24"/>
        </w:rPr>
      </w:pPr>
      <w:r>
        <w:rPr>
          <w:sz w:val="24"/>
          <w:szCs w:val="24"/>
        </w:rPr>
        <w:t xml:space="preserve">* Students and </w:t>
      </w:r>
      <w:r w:rsidR="00AD7227">
        <w:rPr>
          <w:sz w:val="24"/>
          <w:szCs w:val="24"/>
        </w:rPr>
        <w:t>early-stage</w:t>
      </w:r>
      <w:r>
        <w:rPr>
          <w:sz w:val="24"/>
          <w:szCs w:val="24"/>
        </w:rPr>
        <w:t xml:space="preserve"> researchers not having yet discussed their own PhD thesis are entitled to this category. Certificate proving the student status is required.</w:t>
      </w:r>
    </w:p>
    <w:p w14:paraId="640BAA0C" w14:textId="7D203E29" w:rsidR="00AA5792" w:rsidRDefault="00FF4EF0">
      <w:pPr>
        <w:tabs>
          <w:tab w:val="left" w:pos="1674"/>
        </w:tabs>
        <w:ind w:left="566" w:right="55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¥ </w:t>
      </w:r>
      <w:r>
        <w:rPr>
          <w:sz w:val="24"/>
          <w:szCs w:val="24"/>
        </w:rPr>
        <w:t xml:space="preserve">To become an </w:t>
      </w:r>
      <w:proofErr w:type="spellStart"/>
      <w:r>
        <w:rPr>
          <w:sz w:val="24"/>
          <w:szCs w:val="24"/>
        </w:rPr>
        <w:t>AIMagn</w:t>
      </w:r>
      <w:proofErr w:type="spellEnd"/>
      <w:r>
        <w:rPr>
          <w:sz w:val="24"/>
          <w:szCs w:val="24"/>
        </w:rPr>
        <w:t xml:space="preserve"> member follow the instructions on AIMAGN website. Note that membership subscribed in 2021 will still be valid for 2022. </w:t>
      </w:r>
    </w:p>
    <w:p w14:paraId="2E877024" w14:textId="77777777" w:rsidR="00AA5792" w:rsidRDefault="00FF4EF0">
      <w:pPr>
        <w:tabs>
          <w:tab w:val="left" w:pos="1674"/>
        </w:tabs>
        <w:ind w:left="566" w:right="275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  <w:vertAlign w:val="superscript"/>
        </w:rPr>
        <w:t>♠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Food</w:t>
      </w:r>
      <w:proofErr w:type="gramEnd"/>
      <w:r>
        <w:rPr>
          <w:sz w:val="24"/>
          <w:szCs w:val="24"/>
        </w:rPr>
        <w:t xml:space="preserve"> restrictions, allergies, and special needs: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CE5F07E" w14:textId="77777777" w:rsidR="00AA5792" w:rsidRDefault="00AA5792">
      <w:pPr>
        <w:tabs>
          <w:tab w:val="left" w:pos="1674"/>
        </w:tabs>
        <w:ind w:left="2127" w:right="2267"/>
        <w:rPr>
          <w:sz w:val="24"/>
          <w:szCs w:val="24"/>
        </w:rPr>
      </w:pPr>
    </w:p>
    <w:p w14:paraId="3C47DC54" w14:textId="0E249748" w:rsidR="00AA5792" w:rsidRDefault="00FF4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Registration payment can only</w:t>
      </w:r>
      <w:r w:rsidR="00AD72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be made </w:t>
      </w:r>
      <w:r>
        <w:rPr>
          <w:b/>
          <w:color w:val="000000"/>
          <w:sz w:val="24"/>
          <w:szCs w:val="24"/>
        </w:rPr>
        <w:t>by</w:t>
      </w:r>
      <w:r w:rsidR="00AD722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bank</w:t>
      </w:r>
      <w:r w:rsidR="00AD722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transfer to</w:t>
      </w:r>
      <w:r w:rsidR="00AD7227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Associazione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Italiana</w:t>
      </w:r>
      <w:proofErr w:type="spellEnd"/>
      <w:r>
        <w:rPr>
          <w:color w:val="000000"/>
          <w:sz w:val="24"/>
          <w:szCs w:val="24"/>
        </w:rPr>
        <w:t xml:space="preserve"> di</w:t>
      </w:r>
      <w:r w:rsidR="00AD722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Magnetismo</w:t>
      </w:r>
      <w:proofErr w:type="spellEnd"/>
    </w:p>
    <w:p w14:paraId="2BDC5217" w14:textId="77777777" w:rsidR="00AA5792" w:rsidRDefault="00FF4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IBAN:IT37G0200812710000101395051</w:t>
      </w:r>
    </w:p>
    <w:p w14:paraId="3E461273" w14:textId="355A3D12" w:rsidR="00AA5792" w:rsidRDefault="00FF4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BIC/SWIFT:</w:t>
      </w:r>
      <w:r w:rsidR="00AD72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UNCRITMMXXX</w:t>
      </w:r>
    </w:p>
    <w:p w14:paraId="213E944E" w14:textId="77777777" w:rsidR="00AA5792" w:rsidRDefault="00AA5792">
      <w:pPr>
        <w:rPr>
          <w:sz w:val="24"/>
          <w:szCs w:val="24"/>
        </w:rPr>
      </w:pPr>
    </w:p>
    <w:p w14:paraId="78CC3598" w14:textId="77777777" w:rsidR="00AA5792" w:rsidRDefault="00AA5792">
      <w:pPr>
        <w:rPr>
          <w:sz w:val="24"/>
          <w:szCs w:val="24"/>
        </w:rPr>
      </w:pPr>
    </w:p>
    <w:p w14:paraId="4D311070" w14:textId="77777777" w:rsidR="00AA5792" w:rsidRDefault="00AA5792">
      <w:pPr>
        <w:rPr>
          <w:sz w:val="24"/>
          <w:szCs w:val="24"/>
        </w:rPr>
      </w:pPr>
    </w:p>
    <w:p w14:paraId="6E507B37" w14:textId="77777777" w:rsidR="00AA5792" w:rsidRDefault="00FF4EF0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Place/Date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</w:p>
    <w:sectPr w:rsidR="00AA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9DDC" w14:textId="77777777" w:rsidR="009C76C8" w:rsidRDefault="009C76C8">
      <w:pPr>
        <w:spacing w:after="0" w:line="240" w:lineRule="auto"/>
      </w:pPr>
      <w:r>
        <w:separator/>
      </w:r>
    </w:p>
  </w:endnote>
  <w:endnote w:type="continuationSeparator" w:id="0">
    <w:p w14:paraId="61F86A08" w14:textId="77777777" w:rsidR="009C76C8" w:rsidRDefault="009C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5E" w14:textId="77777777" w:rsidR="00FE4F12" w:rsidRDefault="00FE4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30BA" w14:textId="77777777" w:rsidR="00FE4F12" w:rsidRDefault="00FE4F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B14" w14:textId="77777777" w:rsidR="00FE4F12" w:rsidRDefault="00FE4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8ADE" w14:textId="77777777" w:rsidR="009C76C8" w:rsidRDefault="009C76C8">
      <w:pPr>
        <w:spacing w:after="0" w:line="240" w:lineRule="auto"/>
      </w:pPr>
      <w:r>
        <w:separator/>
      </w:r>
    </w:p>
  </w:footnote>
  <w:footnote w:type="continuationSeparator" w:id="0">
    <w:p w14:paraId="52BB7B1F" w14:textId="77777777" w:rsidR="009C76C8" w:rsidRDefault="009C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0336" w14:textId="77777777" w:rsidR="00FE4F12" w:rsidRDefault="00FE4F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6997" w14:textId="77777777" w:rsidR="00AA5792" w:rsidRDefault="00FF4E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89EA25" wp14:editId="0DE86DCD">
              <wp:simplePos x="0" y="0"/>
              <wp:positionH relativeFrom="column">
                <wp:posOffset>812800</wp:posOffset>
              </wp:positionH>
              <wp:positionV relativeFrom="paragraph">
                <wp:posOffset>-317499</wp:posOffset>
              </wp:positionV>
              <wp:extent cx="4455795" cy="653415"/>
              <wp:effectExtent l="0" t="0" r="0" b="0"/>
              <wp:wrapNone/>
              <wp:docPr id="23" name="Rettango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22865" y="3458055"/>
                        <a:ext cx="44462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D2F85" w14:textId="77777777" w:rsidR="00AA5792" w:rsidRDefault="00FF4EF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FF0000"/>
                              <w:sz w:val="40"/>
                            </w:rPr>
                            <w:t>VII Italian Conference on Magnetism</w:t>
                          </w:r>
                        </w:p>
                        <w:p w14:paraId="37E4EBB7" w14:textId="1533292A" w:rsidR="00AA5792" w:rsidRDefault="00FF4EF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 xml:space="preserve">Florence, </w:t>
                          </w:r>
                          <w:r w:rsidR="00FE4F12"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>April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 xml:space="preserve"> </w:t>
                          </w:r>
                          <w:r w:rsidR="00FE4F12"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 xml:space="preserve"> – 1</w:t>
                          </w:r>
                          <w:r w:rsidR="00FE4F12"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  <w:vertAlign w:val="superscript"/>
                            </w:rPr>
                            <w:t xml:space="preserve">th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472C4"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9EA25" id="Rettangolo 23" o:spid="_x0000_s1026" style="position:absolute;left:0;text-align:left;margin-left:64pt;margin-top:-25pt;width:350.85pt;height:5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" filled="f" stroked="f">
              <v:textbox inset="2.53958mm,1.2694mm,2.53958mm,1.2694mm">
                <w:txbxContent>
                  <w:p w14:paraId="7F0D2F85" w14:textId="77777777" w:rsidR="00AA5792" w:rsidRDefault="00FF4EF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FF0000"/>
                        <w:sz w:val="40"/>
                      </w:rPr>
                      <w:t>VII Italian Conference on Magnetism</w:t>
                    </w:r>
                  </w:p>
                  <w:p w14:paraId="37E4EBB7" w14:textId="1533292A" w:rsidR="00AA5792" w:rsidRDefault="00FF4EF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 xml:space="preserve">Florence, </w:t>
                    </w:r>
                    <w:r w:rsidR="00FE4F12"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>April</w:t>
                    </w: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 xml:space="preserve"> </w:t>
                    </w:r>
                    <w:r w:rsidR="00FE4F12"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 xml:space="preserve"> – 1</w:t>
                    </w:r>
                    <w:r w:rsidR="00FE4F12"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  <w:vertAlign w:val="superscript"/>
                      </w:rPr>
                      <w:t xml:space="preserve">th </w:t>
                    </w:r>
                    <w:r>
                      <w:rPr>
                        <w:rFonts w:ascii="Trebuchet MS" w:eastAsia="Trebuchet MS" w:hAnsi="Trebuchet MS" w:cs="Trebuchet MS"/>
                        <w:color w:val="4472C4"/>
                        <w:sz w:val="28"/>
                      </w:rPr>
                      <w:t>2022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C91B94" wp14:editId="4633C8E5">
          <wp:simplePos x="0" y="0"/>
          <wp:positionH relativeFrom="column">
            <wp:posOffset>5410200</wp:posOffset>
          </wp:positionH>
          <wp:positionV relativeFrom="paragraph">
            <wp:posOffset>-449579</wp:posOffset>
          </wp:positionV>
          <wp:extent cx="1130300" cy="91440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87" t="-108" r="-86" b="-108"/>
                  <a:stretch>
                    <a:fillRect/>
                  </a:stretch>
                </pic:blipFill>
                <pic:spPr>
                  <a:xfrm>
                    <a:off x="0" y="0"/>
                    <a:ext cx="11303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AEC1A6" wp14:editId="0A47C996">
          <wp:simplePos x="0" y="0"/>
          <wp:positionH relativeFrom="column">
            <wp:posOffset>-329564</wp:posOffset>
          </wp:positionH>
          <wp:positionV relativeFrom="paragraph">
            <wp:posOffset>-449579</wp:posOffset>
          </wp:positionV>
          <wp:extent cx="819150" cy="1016000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2176" t="5811" r="27785" b="16159"/>
                  <a:stretch>
                    <a:fillRect/>
                  </a:stretch>
                </pic:blipFill>
                <pic:spPr>
                  <a:xfrm>
                    <a:off x="0" y="0"/>
                    <a:ext cx="81915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5E04" w14:textId="77777777" w:rsidR="00FE4F12" w:rsidRDefault="00FE4F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92"/>
    <w:rsid w:val="00153D09"/>
    <w:rsid w:val="001668C1"/>
    <w:rsid w:val="0043109E"/>
    <w:rsid w:val="00477D10"/>
    <w:rsid w:val="00666817"/>
    <w:rsid w:val="009C76C8"/>
    <w:rsid w:val="00AA5792"/>
    <w:rsid w:val="00AD7227"/>
    <w:rsid w:val="00C12AB9"/>
    <w:rsid w:val="00FC7C61"/>
    <w:rsid w:val="00FE4F12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3EE7"/>
  <w15:docId w15:val="{D220B32C-56CA-4AB2-BD2E-4015F8F8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8D281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28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1"/>
    <w:rsid w:val="0028612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677B3A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B567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Grigliamedia11">
    <w:name w:val="Griglia media 11"/>
    <w:uiPriority w:val="99"/>
    <w:semiHidden/>
    <w:rsid w:val="001A7235"/>
    <w:rPr>
      <w:color w:val="808080"/>
    </w:rPr>
  </w:style>
  <w:style w:type="character" w:styleId="Collegamentoipertestuale">
    <w:name w:val="Hyperlink"/>
    <w:uiPriority w:val="99"/>
    <w:semiHidden/>
    <w:unhideWhenUsed/>
    <w:rsid w:val="00281D56"/>
    <w:rPr>
      <w:color w:val="0000FF"/>
      <w:u w:val="single"/>
    </w:rPr>
  </w:style>
  <w:style w:type="paragraph" w:customStyle="1" w:styleId="Grigliamedia21">
    <w:name w:val="Griglia media 21"/>
    <w:uiPriority w:val="1"/>
    <w:qFormat/>
    <w:rsid w:val="00E01BAF"/>
  </w:style>
  <w:style w:type="paragraph" w:styleId="Intestazione">
    <w:name w:val="header"/>
    <w:basedOn w:val="Normale"/>
    <w:link w:val="IntestazioneCarattere"/>
    <w:uiPriority w:val="99"/>
    <w:unhideWhenUsed/>
    <w:rsid w:val="003B4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60D"/>
  </w:style>
  <w:style w:type="paragraph" w:styleId="Pidipagina">
    <w:name w:val="footer"/>
    <w:basedOn w:val="Normale"/>
    <w:link w:val="PidipaginaCarattere"/>
    <w:uiPriority w:val="99"/>
    <w:unhideWhenUsed/>
    <w:rsid w:val="003B4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60D"/>
  </w:style>
  <w:style w:type="paragraph" w:customStyle="1" w:styleId="zfr3q">
    <w:name w:val="zfr3q"/>
    <w:basedOn w:val="Normale"/>
    <w:rsid w:val="0096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rsid w:val="00DA0EA8"/>
    <w:pPr>
      <w:tabs>
        <w:tab w:val="left" w:pos="708"/>
      </w:tabs>
      <w:suppressAutoHyphens/>
      <w:spacing w:after="0" w:line="259" w:lineRule="auto"/>
      <w:ind w:left="720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styleId="Enfasigrassetto">
    <w:name w:val="Strong"/>
    <w:basedOn w:val="Carpredefinitoparagrafo"/>
    <w:uiPriority w:val="22"/>
    <w:qFormat/>
    <w:rsid w:val="00FD41FB"/>
    <w:rPr>
      <w:b/>
      <w:bCs/>
    </w:rPr>
  </w:style>
  <w:style w:type="character" w:styleId="Enfasicorsivo">
    <w:name w:val="Emphasis"/>
    <w:basedOn w:val="Carpredefinitoparagrafo"/>
    <w:uiPriority w:val="20"/>
    <w:qFormat/>
    <w:rsid w:val="00FD41F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ZALixktixBK0UQfN1lM8qijrg==">AMUW2mVsNA1JCHKtMRZ2QYNhADWVhlGa4fSl7SoKWIjHofPGPUL4hbLmahkwunfW2ApTpgyt3o6ItN5Pb22hIAn4S8vmJNKM7yFywUnSWbhaaRm3Q4kU4TI=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Lorenzo Sorace</cp:lastModifiedBy>
  <cp:revision>2</cp:revision>
  <dcterms:created xsi:type="dcterms:W3CDTF">2022-03-19T10:58:00Z</dcterms:created>
  <dcterms:modified xsi:type="dcterms:W3CDTF">2022-03-19T10:58:00Z</dcterms:modified>
</cp:coreProperties>
</file>